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B588" w14:textId="77777777" w:rsidR="00871898" w:rsidRDefault="00871898" w:rsidP="00C937E6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AEF0278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Генерального </w:t>
      </w:r>
      <w:r w:rsidRPr="00871898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0E3E63D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0A88724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Мукашев Е.М.</w:t>
      </w:r>
    </w:p>
    <w:p w14:paraId="2F9461A9" w14:textId="6ABF0204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18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7189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71898">
        <w:rPr>
          <w:rFonts w:ascii="Times New Roman" w:hAnsi="Times New Roman" w:cs="Times New Roman"/>
          <w:sz w:val="24"/>
          <w:szCs w:val="24"/>
        </w:rPr>
        <w:t>_______</w:t>
      </w:r>
      <w:r w:rsidRPr="00871898">
        <w:rPr>
          <w:rFonts w:ascii="Times New Roman" w:hAnsi="Times New Roman" w:cs="Times New Roman"/>
          <w:b/>
          <w:sz w:val="24"/>
          <w:szCs w:val="24"/>
        </w:rPr>
        <w:t>от «</w:t>
      </w:r>
      <w:r w:rsidRPr="00871898">
        <w:rPr>
          <w:rFonts w:ascii="Times New Roman" w:hAnsi="Times New Roman" w:cs="Times New Roman"/>
          <w:sz w:val="24"/>
          <w:szCs w:val="24"/>
        </w:rPr>
        <w:t>____</w:t>
      </w:r>
      <w:r w:rsidRPr="00871898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="00951274">
        <w:rPr>
          <w:rFonts w:ascii="Times New Roman" w:hAnsi="Times New Roman" w:cs="Times New Roman"/>
          <w:b/>
          <w:sz w:val="24"/>
          <w:szCs w:val="24"/>
        </w:rPr>
        <w:t>20</w:t>
      </w:r>
      <w:r w:rsidRPr="008718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736AC1" w14:textId="77777777" w:rsidR="00D365A7" w:rsidRPr="00871898" w:rsidRDefault="00D365A7" w:rsidP="0087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37090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2922739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0BF76032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2C321144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7CD32E6" w14:textId="77777777" w:rsidR="00871898" w:rsidRDefault="00871898" w:rsidP="0087189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66930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22C9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97CBF" w14:textId="77777777" w:rsidR="00871898" w:rsidRPr="00871898" w:rsidRDefault="00871898" w:rsidP="0087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14:paraId="44236B73" w14:textId="77777777" w:rsidR="00871898" w:rsidRPr="00871898" w:rsidRDefault="00871898" w:rsidP="0087189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1898">
        <w:rPr>
          <w:rFonts w:ascii="Times New Roman" w:hAnsi="Times New Roman" w:cs="Times New Roman"/>
          <w:b/>
          <w:sz w:val="24"/>
          <w:szCs w:val="24"/>
        </w:rPr>
        <w:t>МУНАЙТЕЛЕКОМ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DE003C" w14:textId="77777777" w:rsidR="00871898" w:rsidRPr="00C633F1" w:rsidRDefault="00871898" w:rsidP="00871898">
      <w:pPr>
        <w:rPr>
          <w:lang w:eastAsia="ru-RU"/>
        </w:rPr>
      </w:pPr>
    </w:p>
    <w:p w14:paraId="68BBAF06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365FFC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D021D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16FBE4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A0CC8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91BE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0AFE2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83CDA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3698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48DA6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B1430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24B15" w14:textId="77777777" w:rsidR="00DB292C" w:rsidRDefault="00DB292C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2FB5" w14:textId="1E8F4486" w:rsidR="00871898" w:rsidRDefault="007C1CF1" w:rsidP="00871898">
      <w:pPr>
        <w:pStyle w:val="3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АКТАУ 2020</w:t>
      </w:r>
      <w:r w:rsidR="00871898" w:rsidRPr="00256C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14:paraId="40AE0CBE" w14:textId="77777777" w:rsidR="00847C86" w:rsidRPr="00D31AD5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</w:t>
      </w:r>
      <w:r w:rsidR="00847C86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Условия </w:t>
      </w:r>
      <w:r w:rsidR="004A26BB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реализации</w:t>
      </w:r>
    </w:p>
    <w:p w14:paraId="57BD7BFF" w14:textId="496DD0E7" w:rsidR="00847C86" w:rsidRPr="00C21C0C" w:rsidRDefault="00847C86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Организатор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: ТОО «Мунайтелеком», РК, Мангистауская обл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асть, </w:t>
      </w:r>
      <w:r w:rsidR="00F91A46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г. Актау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</w:t>
      </w:r>
      <w:proofErr w:type="spellStart"/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., здание 41, веб-</w:t>
      </w:r>
      <w:r w:rsidR="00B90178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r w:rsidR="004423D7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="004423D7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23D7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4423D7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54DCACB2" w14:textId="4028BB72" w:rsidR="00F91A46" w:rsidRDefault="002609F2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Заявки лиц, желающих принять участие в аукционе, принимаются в рабочие дни с 8-</w:t>
      </w:r>
      <w:r w:rsidR="00951274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0 до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951274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часов по местному 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времени (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обеденным перерывом с 12-</w:t>
      </w:r>
      <w:r w:rsidR="00951274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0 до 1</w:t>
      </w:r>
      <w:r w:rsidR="00951274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51274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0)</w:t>
      </w:r>
      <w:r w:rsidR="00F91A4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в срок со дня публикации информационного сообщения, до 17 часов 00 минут «</w:t>
      </w:r>
      <w:r w:rsidR="00546781">
        <w:rPr>
          <w:rFonts w:ascii="Times New Roman" w:hAnsi="Times New Roman" w:cs="Times New Roman"/>
          <w:sz w:val="24"/>
          <w:szCs w:val="24"/>
        </w:rPr>
        <w:t>14</w:t>
      </w:r>
      <w:r w:rsidR="00546781"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546781">
        <w:rPr>
          <w:rFonts w:ascii="Times New Roman" w:hAnsi="Times New Roman" w:cs="Times New Roman"/>
          <w:sz w:val="24"/>
          <w:szCs w:val="24"/>
        </w:rPr>
        <w:t>января 2021</w:t>
      </w:r>
      <w:r w:rsidR="00546781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года (окончательный срок представления заявок).</w:t>
      </w:r>
    </w:p>
    <w:p w14:paraId="7AD2D4D7" w14:textId="60205EAB" w:rsidR="00916D50" w:rsidRDefault="00916D50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FC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FC2C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C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916D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2C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момент участия в аукционе необходимо явиться с оригиналами документов и предоставить их 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кабинет №206 «Отдел закупа и материально-технического снабжения»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8мкр., здание 41, ТОО «Мунайтелеком»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EB3F91" w14:textId="77777777" w:rsidR="00916D50" w:rsidRDefault="00916D50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02D6E" w14:textId="0FF26EED" w:rsidR="002609F2" w:rsidRPr="00C21C0C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</w:t>
      </w:r>
      <w:r w:rsidR="00587D9B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одиться, до 14 часов 45 минут «</w:t>
      </w:r>
      <w:r w:rsidR="00546781">
        <w:rPr>
          <w:rFonts w:ascii="Times New Roman" w:hAnsi="Times New Roman" w:cs="Times New Roman"/>
          <w:color w:val="000000" w:themeColor="text1"/>
          <w:sz w:val="24"/>
          <w:szCs w:val="24"/>
        </w:rPr>
        <w:t>19» января 2021</w:t>
      </w:r>
      <w:r w:rsidR="00546781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года,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РК, 130000, Мангистауская область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Актау, 8мкр., здание 41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ТОО «Мунайтелеком», кабинет №20</w:t>
      </w:r>
      <w:r w:rsidR="00962775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закупа и </w:t>
      </w:r>
      <w:r w:rsidR="00C21C0C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материально-технического снабжения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0B7B939B" w14:textId="1DC8D23F" w:rsidR="004A26BB" w:rsidRPr="00C21C0C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по реализации 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невостребованных ликвидных ТМЗ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будет проводиться по адресу: РК, 130000, Мангистауская область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Актау, 8мкр., здание 41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ТОО «Мунайтелеком», конференц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1C0C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15 часов 00 минут</w:t>
      </w:r>
      <w:r w:rsidR="00F91A4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местному 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46781">
        <w:rPr>
          <w:rFonts w:ascii="Times New Roman" w:hAnsi="Times New Roman" w:cs="Times New Roman"/>
          <w:color w:val="000000" w:themeColor="text1"/>
          <w:sz w:val="24"/>
          <w:szCs w:val="24"/>
        </w:rPr>
        <w:t>19» января 2021</w:t>
      </w:r>
      <w:r w:rsidR="00546781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1EDA4F18" w14:textId="77777777" w:rsidR="004A26BB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8FE85" w14:textId="77777777" w:rsidR="004A26BB" w:rsidRDefault="004A26BB" w:rsidP="00DB292C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1E9140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6BB" w:rsidRPr="004A2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BB" w:rsidRPr="004423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проведения аукциона</w:t>
      </w:r>
    </w:p>
    <w:p w14:paraId="55B11C1D" w14:textId="77777777" w:rsidR="004A26BB" w:rsidRPr="00F91A46" w:rsidRDefault="004A26BB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Наим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>енование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реализации 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реализуемых </w:t>
      </w:r>
      <w:r w:rsidR="00D365A7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 №1 к настоящей аукционной документации.</w:t>
      </w:r>
    </w:p>
    <w:p w14:paraId="069075C1" w14:textId="77777777" w:rsidR="004A26BB" w:rsidRPr="00F91A46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Аукцион проводится с целью определения Покупателя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заключения Договора купли-продажи с победителем торгов. </w:t>
      </w:r>
    </w:p>
    <w:p w14:paraId="6F023232" w14:textId="0868A544" w:rsidR="003E7256" w:rsidRPr="00F91A46" w:rsidRDefault="003E7256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выставлении на аукцион стартовая цена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каждого лота</w:t>
      </w:r>
      <w:r w:rsidR="00C43368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равна начальной цене, при этом </w:t>
      </w:r>
      <w:r w:rsidR="00C21C0C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участники торга могут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повысить цену каждого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B64AF1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шагом не менее 5%.  </w:t>
      </w:r>
    </w:p>
    <w:p w14:paraId="424C9423" w14:textId="77777777" w:rsidR="00C43368" w:rsidRPr="00F91A46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 Юридические и физические лица, жела</w:t>
      </w:r>
      <w:r w:rsidR="00732D7E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ющие принять участие в торгах (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аукционе) обязаны внести гарантийный взнос, гарантирующий платежеспособность участникам и серьезность его намерений. </w:t>
      </w:r>
    </w:p>
    <w:p w14:paraId="0EDBD2D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5. Гарантийный взнос для участия в аукционе устанавливается в размере </w:t>
      </w:r>
      <w:r w:rsidR="00D37D99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от начальной цены Лота, который должен быть перечислен на расчетный </w:t>
      </w:r>
      <w:r>
        <w:rPr>
          <w:rFonts w:ascii="Times New Roman" w:hAnsi="Times New Roman" w:cs="Times New Roman"/>
          <w:snapToGrid w:val="0"/>
          <w:sz w:val="24"/>
          <w:szCs w:val="24"/>
        </w:rPr>
        <w:t>счет Организатора аукциона:</w:t>
      </w:r>
    </w:p>
    <w:p w14:paraId="22335613" w14:textId="77777777" w:rsidR="00C43368" w:rsidRPr="009318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2679C895" w14:textId="2AF54C94" w:rsidR="00C43368" w:rsidRPr="009318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 w:rsidR="006C70CE"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2910C004" w14:textId="09B9C6D6" w:rsidR="00C43368" w:rsidRPr="009318FF" w:rsidRDefault="006C70CE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368"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="00C43368"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02A322AA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77572A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BB5E08" w14:textId="77777777" w:rsidR="009B51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Гарантийный взнос лица, желающего принять участие в торгах, после его регистрации в качестве Участника торгов, является обеспечением следующих</w:t>
      </w:r>
      <w:r w:rsidR="00871008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обязательств:</w:t>
      </w:r>
    </w:p>
    <w:p w14:paraId="52135E0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871008" w:rsidRPr="009B51FF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случае победы на аукционе;</w:t>
      </w:r>
    </w:p>
    <w:p w14:paraId="4C0C1062" w14:textId="2FB398F8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2) </w:t>
      </w:r>
      <w:r w:rsidR="00871008" w:rsidRPr="009B51FF">
        <w:rPr>
          <w:rFonts w:ascii="Times New Roman" w:hAnsi="Times New Roman" w:cs="Times New Roman"/>
          <w:sz w:val="24"/>
          <w:szCs w:val="24"/>
        </w:rPr>
        <w:t>Заключить договор купли-продажи в соответствии с протоколом о результатах</w:t>
      </w:r>
      <w:r w:rsidR="006C70CE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9B51FF">
        <w:rPr>
          <w:rFonts w:ascii="Times New Roman" w:hAnsi="Times New Roman" w:cs="Times New Roman"/>
          <w:sz w:val="24"/>
          <w:szCs w:val="24"/>
        </w:rPr>
        <w:t>аукциона;</w:t>
      </w:r>
    </w:p>
    <w:p w14:paraId="05DD5C84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</w:t>
      </w:r>
      <w:r w:rsidRPr="009B51FF">
        <w:rPr>
          <w:rFonts w:ascii="Times New Roman" w:hAnsi="Times New Roman" w:cs="Times New Roman"/>
          <w:sz w:val="24"/>
          <w:szCs w:val="24"/>
        </w:rPr>
        <w:t>Надлежащим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9B51FF">
        <w:rPr>
          <w:rFonts w:ascii="Times New Roman" w:hAnsi="Times New Roman" w:cs="Times New Roman"/>
          <w:sz w:val="24"/>
          <w:szCs w:val="24"/>
        </w:rPr>
        <w:t xml:space="preserve"> исполнит</w:t>
      </w:r>
      <w:r>
        <w:rPr>
          <w:rFonts w:ascii="Times New Roman" w:hAnsi="Times New Roman" w:cs="Times New Roman"/>
          <w:sz w:val="24"/>
          <w:szCs w:val="24"/>
        </w:rPr>
        <w:t>ь обязательства по договору купл</w:t>
      </w:r>
      <w:r w:rsidRPr="009B51FF">
        <w:rPr>
          <w:rFonts w:ascii="Times New Roman" w:hAnsi="Times New Roman" w:cs="Times New Roman"/>
          <w:sz w:val="24"/>
          <w:szCs w:val="24"/>
        </w:rPr>
        <w:t>и-продажи.</w:t>
      </w:r>
    </w:p>
    <w:p w14:paraId="1832F06C" w14:textId="77777777" w:rsidR="009B51FF" w:rsidRDefault="009B51FF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291C" w14:textId="13A49932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Гарантийный взнос не возвращается в случае, если победитель аукциона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отказался от заключения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купли-продажи </w:t>
      </w:r>
      <w:r w:rsidRPr="009B51FF">
        <w:rPr>
          <w:rFonts w:ascii="Times New Roman" w:hAnsi="Times New Roman" w:cs="Times New Roman"/>
          <w:sz w:val="24"/>
          <w:szCs w:val="24"/>
        </w:rPr>
        <w:t xml:space="preserve">(за исключением случая отказа победителя от </w:t>
      </w:r>
      <w:r w:rsidRPr="009B51FF">
        <w:rPr>
          <w:rFonts w:ascii="Times New Roman" w:hAnsi="Times New Roman" w:cs="Times New Roman"/>
          <w:sz w:val="24"/>
          <w:szCs w:val="24"/>
        </w:rPr>
        <w:lastRenderedPageBreak/>
        <w:t>приобретения части актива, оставшейся после реализации участником (участниками) юридического лица права преимущественной покупки)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CBC1B1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>Сумма внесенного покупателем гарантийного взноса засчитывается в общую сумму сделки при окончательных расчетах покупателя с Товариществом.</w:t>
      </w:r>
    </w:p>
    <w:p w14:paraId="07694929" w14:textId="41D7735C" w:rsid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Во всех остальных случаях гарантийный взнос возвращается в соответствии с протоколом о результатах торгов в течение 15 (пятнадцати)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банковских дней со дня подведения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итогов торгов.  </w:t>
      </w:r>
    </w:p>
    <w:p w14:paraId="6D2855BA" w14:textId="77777777" w:rsidR="00D31AD5" w:rsidRDefault="00D31AD5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F6DA46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9B51FF" w:rsidRP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Условия участия в аукционе</w:t>
      </w:r>
    </w:p>
    <w:p w14:paraId="6C47CE9D" w14:textId="77777777" w:rsidR="00D31AD5" w:rsidRDefault="009B51FF" w:rsidP="004423D7">
      <w:pPr>
        <w:spacing w:after="12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К участию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 аукционе допускаются физические и юридические лица.</w:t>
      </w:r>
    </w:p>
    <w:p w14:paraId="19CE51C7" w14:textId="77777777" w:rsidR="009B51FF" w:rsidRP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Участниками аукциона не могут быть:</w:t>
      </w:r>
    </w:p>
    <w:p w14:paraId="1B23F2C5" w14:textId="0D01335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победители предыдущих аукционов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тендеров, не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выполнившие и/или выполнившие ненадлежащим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образом соответствующих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по заключению и исполнению договора купли-продажи;</w:t>
      </w:r>
    </w:p>
    <w:p w14:paraId="4D25413D" w14:textId="7777777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2)  должностные лица Товарищества, аукционист, а также их </w:t>
      </w:r>
      <w:r w:rsidRPr="009B51FF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супруг(а), родители, дети, братья, сестры и/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или свойственники близкие родственники супруга (и)).</w:t>
      </w:r>
    </w:p>
    <w:p w14:paraId="29449A8D" w14:textId="77777777" w:rsidR="002478E7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отенциальные участники, желающие приобрести тот или иной актив, реализуемый через аукцион, должны не позднее 3-х рабочих дней до даты проведения аукциона представить в </w:t>
      </w:r>
      <w:r w:rsidR="009B51FF" w:rsidRPr="009B51FF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заявку на участие и платежное поручение о внесении гарантийного взноса либо банковскую гарантию. </w:t>
      </w:r>
    </w:p>
    <w:p w14:paraId="47E9E173" w14:textId="77777777" w:rsidR="00D31AD5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>Регистрация потенциальных участников аукциона производится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 xml:space="preserve">в журнале регистрации потенциальных участников торгов </w:t>
      </w:r>
    </w:p>
    <w:p w14:paraId="727AC487" w14:textId="77777777" w:rsidR="00D31AD5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Для регистрации в качестве участника аукциона необходимо представить:</w:t>
      </w:r>
    </w:p>
    <w:p w14:paraId="6AD26162" w14:textId="77777777" w:rsid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1) заявку на участие в аукционе, оформленную в произвольной форме;</w:t>
      </w:r>
    </w:p>
    <w:p w14:paraId="23EECDA3" w14:textId="77777777" w:rsidR="009B51FF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2) копию паспорта или иного удостоверяющего личность документа;</w:t>
      </w:r>
    </w:p>
    <w:p w14:paraId="1B53A263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3) подлинник и копию платежного документа, подтверждающего внесение гарантийного взноса;</w:t>
      </w:r>
    </w:p>
    <w:p w14:paraId="72895DF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 (если участник участвует через своего представителя).</w:t>
      </w:r>
    </w:p>
    <w:p w14:paraId="1AE6E12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1FF" w:rsidRPr="009B51FF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заверенные печатью юридического лица копии Устава (со всеми внесенными изменениями и дополнениями) и свидетельства о регистрации юридического лица (при наличии) либо справку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DBA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 xml:space="preserve">Юридические лица – нерезиденты </w:t>
      </w:r>
      <w:r w:rsidRPr="009B51FF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39EF75E0" w14:textId="77777777" w:rsidR="00D31AD5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napToGrid w:val="0"/>
          <w:sz w:val="24"/>
          <w:szCs w:val="24"/>
        </w:rPr>
        <w:t>5.Товарищество</w:t>
      </w:r>
      <w:r w:rsidRPr="0060015E">
        <w:rPr>
          <w:rFonts w:ascii="Times New Roman" w:hAnsi="Times New Roman" w:cs="Times New Roman"/>
          <w:sz w:val="24"/>
          <w:szCs w:val="24"/>
        </w:rPr>
        <w:t xml:space="preserve"> изготавливает билеты для участников аукциона, в которых содержатся следующие сведения:</w:t>
      </w:r>
    </w:p>
    <w:p w14:paraId="3289F4E8" w14:textId="77777777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>1) номер, под которым участник участвует в аукционе;</w:t>
      </w:r>
    </w:p>
    <w:p w14:paraId="71853CA6" w14:textId="6A073732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 xml:space="preserve">2) наименование актива (объектов), по </w:t>
      </w:r>
      <w:r w:rsidR="00A915FE" w:rsidRPr="0060015E">
        <w:rPr>
          <w:rFonts w:ascii="Times New Roman" w:hAnsi="Times New Roman" w:cs="Times New Roman"/>
          <w:sz w:val="24"/>
          <w:szCs w:val="24"/>
        </w:rPr>
        <w:t>которому участник</w:t>
      </w:r>
      <w:r w:rsidRPr="0060015E">
        <w:rPr>
          <w:rFonts w:ascii="Times New Roman" w:hAnsi="Times New Roman" w:cs="Times New Roman"/>
          <w:sz w:val="24"/>
          <w:szCs w:val="24"/>
        </w:rPr>
        <w:t xml:space="preserve"> участвует в аукционе;</w:t>
      </w:r>
    </w:p>
    <w:p w14:paraId="1F749A60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условия проведения аукциона.</w:t>
      </w:r>
    </w:p>
    <w:p w14:paraId="5753284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Использование аукционного билета другим лицом в процессе торгов запрещается.</w:t>
      </w:r>
    </w:p>
    <w:p w14:paraId="2C3CBF47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Потенциальные участники получают статус участника аукциона с момента </w:t>
      </w:r>
      <w:r w:rsidRPr="002478E7">
        <w:rPr>
          <w:rFonts w:ascii="Times New Roman" w:hAnsi="Times New Roman" w:cs="Times New Roman"/>
          <w:bCs/>
          <w:sz w:val="24"/>
          <w:szCs w:val="24"/>
        </w:rPr>
        <w:t>получения билета</w:t>
      </w:r>
      <w:r w:rsidRPr="002478E7">
        <w:rPr>
          <w:rFonts w:ascii="Times New Roman" w:hAnsi="Times New Roman" w:cs="Times New Roman"/>
          <w:sz w:val="24"/>
          <w:szCs w:val="24"/>
        </w:rPr>
        <w:t xml:space="preserve">, выдаваемого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проведения торгов.</w:t>
      </w:r>
    </w:p>
    <w:p w14:paraId="3182C2F6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6.Участник аукциона имеет право:</w:t>
      </w:r>
    </w:p>
    <w:p w14:paraId="007E2BBE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1) участвовать в торгах лично или через своих представителей с предоставлением </w:t>
      </w:r>
      <w:r w:rsidR="00D31AD5">
        <w:rPr>
          <w:rFonts w:ascii="Times New Roman" w:hAnsi="Times New Roman" w:cs="Times New Roman"/>
          <w:sz w:val="24"/>
          <w:szCs w:val="24"/>
        </w:rPr>
        <w:t xml:space="preserve">  </w:t>
      </w:r>
      <w:r w:rsidRPr="002478E7">
        <w:rPr>
          <w:rFonts w:ascii="Times New Roman" w:hAnsi="Times New Roman" w:cs="Times New Roman"/>
          <w:sz w:val="24"/>
          <w:szCs w:val="24"/>
        </w:rPr>
        <w:t>соответствующей доверенности или других документов, удостоверяющих полномочия предст</w:t>
      </w:r>
      <w:r>
        <w:rPr>
          <w:rFonts w:ascii="Times New Roman" w:hAnsi="Times New Roman" w:cs="Times New Roman"/>
          <w:sz w:val="24"/>
          <w:szCs w:val="24"/>
        </w:rPr>
        <w:t>авителя участвовать в аукционе;</w:t>
      </w:r>
    </w:p>
    <w:p w14:paraId="0360B95F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2) бесплатно получать дополнительные сведения, уточнения п</w:t>
      </w:r>
      <w:r>
        <w:rPr>
          <w:rFonts w:ascii="Times New Roman" w:hAnsi="Times New Roman" w:cs="Times New Roman"/>
          <w:sz w:val="24"/>
          <w:szCs w:val="24"/>
        </w:rPr>
        <w:t>о выносимому на аукцион активу;</w:t>
      </w:r>
    </w:p>
    <w:p w14:paraId="30B41E7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предварительно осматривать реализуе</w:t>
      </w:r>
      <w:r>
        <w:rPr>
          <w:rFonts w:ascii="Times New Roman" w:hAnsi="Times New Roman" w:cs="Times New Roman"/>
          <w:sz w:val="24"/>
          <w:szCs w:val="24"/>
        </w:rPr>
        <w:t>мый на аукционе актив;</w:t>
      </w:r>
    </w:p>
    <w:p w14:paraId="0901C65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lastRenderedPageBreak/>
        <w:t xml:space="preserve">4) отозвать свою заявку на участие в аукционе, сообщив об этом письменно за 1 день до даты проведения аукциона.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722D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вправе по своему усмотрению установить платный вход и определить количество и цену входным билетам для лиц, не являющихся участниками аукциона. Оплата стоимости входных билетов производится путем перечисления денег на банковский счет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. Участники аукциона от входной платы освобождаются и проходят на аукцион по билетам участников аукциона.</w:t>
      </w:r>
    </w:p>
    <w:p w14:paraId="5882E886" w14:textId="77777777" w:rsidR="002478E7" w:rsidRDefault="002478E7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1F3968" w14:textId="77777777" w:rsidR="002478E7" w:rsidRDefault="00D31AD5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8E7">
        <w:rPr>
          <w:rFonts w:ascii="Times New Roman" w:hAnsi="Times New Roman" w:cs="Times New Roman"/>
          <w:sz w:val="24"/>
          <w:szCs w:val="24"/>
        </w:rPr>
        <w:t>.</w:t>
      </w:r>
      <w:r w:rsidR="002478E7" w:rsidRPr="002478E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проведения аукциона</w:t>
      </w:r>
    </w:p>
    <w:p w14:paraId="15EA08F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 может быть признан состоявшимся, если в нем участвуют не менее двух участников. </w:t>
      </w:r>
    </w:p>
    <w:p w14:paraId="4E670927" w14:textId="77C06930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Торги на аукционе проводит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аукционист, уполномоченный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или нанимаемый ею на условиях заключенного договора.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70F0F" w14:textId="78755E65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аукционе обязательно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должны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присутствовать представители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Товарищества.</w:t>
      </w:r>
    </w:p>
    <w:p w14:paraId="12698FE3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Аукцион  начинается с объявления аукционистом правил его проведения,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объекта продажи, краткой его характеристики, начальной (стартовой) цены, шага изменения цены и метода проведения торгов.</w:t>
      </w:r>
    </w:p>
    <w:p w14:paraId="76C1BE58" w14:textId="7EE360C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Последовательность выставления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реализуемых активов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торги должна соответствовать порядку, установленному в объявлении о продаже.</w:t>
      </w:r>
    </w:p>
    <w:p w14:paraId="01B02FBB" w14:textId="14DD6F91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Участники и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присутствующие лица не имеют права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влиять на ход аукциона или нарушать правила его проведения, объявленные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аукционистом, в противном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случае они могут быть удалены аукционистом из помещения проведения аукциона.</w:t>
      </w:r>
    </w:p>
    <w:p w14:paraId="5F23D2D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Торги проводятся </w:t>
      </w:r>
      <w:r>
        <w:rPr>
          <w:rFonts w:ascii="Times New Roman" w:hAnsi="Times New Roman" w:cs="Times New Roman"/>
          <w:snapToGrid w:val="0"/>
          <w:sz w:val="24"/>
          <w:szCs w:val="24"/>
        </w:rPr>
        <w:t>английским методом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5CDEB1" w14:textId="153FEDF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Аукционист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объявляет начальную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стартовую) цену актива и шаг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увеличения цены.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Поднятием номера участники торга повышают цену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на установленный шаг и предлагают более высокую цену. При этом, аукционист каждый раз объявляет участника аукциона (аукционные номера) участвующих в торгах и закрепляет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цену, предлагая ее повысить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Торги идут до максимально предложенной цены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D839EB" w14:textId="5D940F1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Участник, предложивший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наиболее высокую цену за реализуемый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актив, объявляется аукционистом. 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 трижды повторяет последнюю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цену актива и при отсутствии других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поднятых номеров с ударом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молотка объявляет о продаже данного актива.</w:t>
      </w:r>
    </w:p>
    <w:p w14:paraId="2F32AB8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Торг по активу считается состоявшимся только в том случае, если хотя бы два участника повысили начальную (стартовую) цену актива не менее чем на два шага увеличения цены.</w:t>
      </w:r>
    </w:p>
    <w:p w14:paraId="45EB8554" w14:textId="70DDCD52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каждому проведенному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аукциону оформляются   протоколом, который подписывается представителями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Товарищества, аукционистом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и победителем в течение 3 (трех) рабочих дней со дня проведения торгов.</w:t>
      </w:r>
    </w:p>
    <w:p w14:paraId="7766CA31" w14:textId="6FEB15B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о результатах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является документом, фиксирующим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результаты торгов и обязательства победителя 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продавца заключить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договор купли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-продажи актива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цене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продажи на аукционе.</w:t>
      </w:r>
    </w:p>
    <w:p w14:paraId="3D67C278" w14:textId="77777777" w:rsidR="002478E7" w:rsidRP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В протоколе указываются решение о возврате гарантийного взноса участникам аукциона, за исключением победителя (с указанием наименования участника и суммы подлежащего возврату гарантийного взноса), сведения о продавце, аукционисте, победителе, наименование актива, начальная (стартовая) и цена продажи, а также обязательства сторон по подписанию договора купли-продажи, включая срок, в который стороны обязуются заключить договор купли-продажи, и ответственность победителя за отказ от подписания договора купли–продажи. В случае, когда аукцион проводился в целях определения предполагаемой цены продажи актива и определения потенциального покупателя актива, в протоколе помимо сведений, установленных абзацем вторым данного пункта Правил, указываются обязательства сторон по подписанию предварительного договора, который должен содержать положения по обязательству сторон заключить договор купли-продажи актива либо, при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наличии согласия потенциального покупателя, его части, в случае отказа участников юридического лица от права преимущественной покупки актива либо его части.</w:t>
      </w:r>
    </w:p>
    <w:p w14:paraId="509C5B6C" w14:textId="77777777" w:rsidR="00871008" w:rsidRDefault="00871008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124E" w14:textId="77777777" w:rsidR="00D31AD5" w:rsidRDefault="00D31AD5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1A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</w:t>
      </w:r>
    </w:p>
    <w:p w14:paraId="62070C88" w14:textId="77777777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5">
        <w:rPr>
          <w:rFonts w:ascii="Times New Roman" w:hAnsi="Times New Roman" w:cs="Times New Roman"/>
          <w:sz w:val="24"/>
          <w:szCs w:val="24"/>
        </w:rPr>
        <w:t>После подписания протокола о результатах торгов в течение 5 (пяти) рабочих дней ТОО «Мунайтелеком» направляет Покупателю-победителю аукциона договор купли-продажи для его подписания</w:t>
      </w:r>
      <w:r w:rsidR="0095402F">
        <w:rPr>
          <w:rFonts w:ascii="Times New Roman" w:hAnsi="Times New Roman" w:cs="Times New Roman"/>
          <w:sz w:val="24"/>
          <w:szCs w:val="24"/>
        </w:rPr>
        <w:t xml:space="preserve"> согласно Приложению №3 к Аукционной документации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14:paraId="4378A136" w14:textId="2D56D1F1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D31AD5">
        <w:rPr>
          <w:rFonts w:ascii="Times New Roman" w:hAnsi="Times New Roman" w:cs="Times New Roman"/>
          <w:sz w:val="24"/>
          <w:szCs w:val="24"/>
        </w:rPr>
        <w:t>обедитель аукциона обязан в срок не позднее 5-ти календарных дней со дня получения Договора купли-продажи предоставить ТОО «</w:t>
      </w:r>
      <w:r w:rsidR="00A915FE">
        <w:rPr>
          <w:rFonts w:ascii="Times New Roman" w:hAnsi="Times New Roman" w:cs="Times New Roman"/>
          <w:sz w:val="24"/>
          <w:szCs w:val="24"/>
        </w:rPr>
        <w:t>Мунайтелеком» подписанный</w:t>
      </w:r>
      <w:r w:rsidR="00D31AD5">
        <w:rPr>
          <w:rFonts w:ascii="Times New Roman" w:hAnsi="Times New Roman" w:cs="Times New Roman"/>
          <w:sz w:val="24"/>
          <w:szCs w:val="24"/>
        </w:rPr>
        <w:t xml:space="preserve"> договор купли-продажи.</w:t>
      </w:r>
    </w:p>
    <w:p w14:paraId="05CD6C5D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0B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в письменной форме, в котором отражаются предмет Договора, права и обязанности сторон, стоимость, сроки оплаты и порядок расчетов, ответственность сторон в случае неисполнения или ненадлежащего исполнения обязательств по Договору купли-продажи.  </w:t>
      </w:r>
    </w:p>
    <w:p w14:paraId="34C2D3CC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430B9">
        <w:rPr>
          <w:rFonts w:ascii="Times New Roman" w:hAnsi="Times New Roman" w:cs="Times New Roman"/>
          <w:sz w:val="24"/>
          <w:szCs w:val="24"/>
        </w:rPr>
        <w:t>При заключении Договора купли-продажи обязательства покупателя обеспечение 100% предоплату за реализуемый актив.</w:t>
      </w:r>
    </w:p>
    <w:p w14:paraId="314412CD" w14:textId="77777777" w:rsidR="00D31AD5" w:rsidRP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30B9">
        <w:rPr>
          <w:rFonts w:ascii="Times New Roman" w:hAnsi="Times New Roman" w:cs="Times New Roman"/>
          <w:sz w:val="24"/>
          <w:szCs w:val="24"/>
        </w:rPr>
        <w:t xml:space="preserve">В случае не исполнения, или ненадлежащего исполнения Победителем торгов условий заключенного договора купли-продажи договор, может быть, расторгнуть. </w:t>
      </w:r>
    </w:p>
    <w:p w14:paraId="1B920636" w14:textId="77777777" w:rsidR="00D31AD5" w:rsidRDefault="00D31AD5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500E3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FD1F0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DD59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6E3A" w14:textId="77777777" w:rsidR="00005A84" w:rsidRDefault="001430B9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аукц</w:t>
      </w:r>
      <w:r w:rsidR="00005A84">
        <w:rPr>
          <w:rFonts w:ascii="Times New Roman" w:hAnsi="Times New Roman" w:cs="Times New Roman"/>
          <w:b/>
          <w:sz w:val="24"/>
          <w:szCs w:val="24"/>
        </w:rPr>
        <w:t>ионной документации:</w:t>
      </w:r>
    </w:p>
    <w:p w14:paraId="50F6B189" w14:textId="77777777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0B9" w:rsidRPr="00005A84">
        <w:rPr>
          <w:rFonts w:ascii="Times New Roman" w:hAnsi="Times New Roman" w:cs="Times New Roman"/>
          <w:sz w:val="24"/>
          <w:szCs w:val="24"/>
        </w:rPr>
        <w:t>Спецификация реализуемых лотов, выставляемый на аукцион (Приложение №1 к аукционной документации);</w:t>
      </w:r>
    </w:p>
    <w:p w14:paraId="2305C863" w14:textId="7ACCC84C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заявки потенциального участника (Приложение №</w:t>
      </w:r>
      <w:r w:rsidR="00631C3B" w:rsidRPr="00005A84">
        <w:rPr>
          <w:rFonts w:ascii="Times New Roman" w:hAnsi="Times New Roman" w:cs="Times New Roman"/>
          <w:sz w:val="24"/>
          <w:szCs w:val="24"/>
        </w:rPr>
        <w:t>2 аукционной</w:t>
      </w:r>
      <w:r w:rsidR="001430B9" w:rsidRPr="00005A84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2FE53BDB" w14:textId="766D9AB5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проекта Договора купли-продажи</w:t>
      </w:r>
      <w:r w:rsidR="006A60E5" w:rsidRPr="00005A84">
        <w:rPr>
          <w:rFonts w:ascii="Times New Roman" w:hAnsi="Times New Roman" w:cs="Times New Roman"/>
          <w:sz w:val="24"/>
          <w:szCs w:val="24"/>
        </w:rPr>
        <w:t xml:space="preserve"> (Приложение №3 к аукционной документации)</w:t>
      </w:r>
      <w:r w:rsidR="004423D7">
        <w:rPr>
          <w:rFonts w:ascii="Times New Roman" w:hAnsi="Times New Roman" w:cs="Times New Roman"/>
          <w:sz w:val="24"/>
          <w:szCs w:val="24"/>
        </w:rPr>
        <w:t>.</w:t>
      </w:r>
    </w:p>
    <w:p w14:paraId="08361BC0" w14:textId="77777777" w:rsidR="00D31AD5" w:rsidRDefault="00D31AD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4A67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06FE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B133F" w14:textId="77777777" w:rsidR="00005A84" w:rsidRDefault="00005A84" w:rsidP="00B27BA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005A84" w:rsidSect="00DB292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202E0A9E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№2 </w:t>
      </w:r>
    </w:p>
    <w:p w14:paraId="215A01C1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1501FEFD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89FFA65" w14:textId="77777777" w:rsidR="00005A84" w:rsidRDefault="00005A84" w:rsidP="00005A84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r w:rsidR="00FD68E0">
        <w:rPr>
          <w:rFonts w:ascii="Times New Roman" w:hAnsi="Times New Roman" w:cs="Times New Roman"/>
          <w:sz w:val="24"/>
          <w:szCs w:val="24"/>
        </w:rPr>
        <w:t>в аукционе по реализации активов</w:t>
      </w:r>
    </w:p>
    <w:p w14:paraId="7C5596EE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2909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</w:t>
      </w:r>
    </w:p>
    <w:p w14:paraId="6E0F32C8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наименование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Заказчика/организатора торгов) </w:t>
      </w:r>
    </w:p>
    <w:p w14:paraId="581C0DE1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4D47E1" w14:textId="77777777" w:rsidR="0099065C" w:rsidRDefault="0099065C" w:rsidP="009906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кого_______________________________________________________</w:t>
      </w:r>
    </w:p>
    <w:p w14:paraId="7ACB6617" w14:textId="77777777" w:rsidR="0099065C" w:rsidRDefault="0099065C" w:rsidP="0099065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(указывается наименование Участника) </w:t>
      </w:r>
    </w:p>
    <w:p w14:paraId="68187B03" w14:textId="77777777" w:rsidR="0099065C" w:rsidRDefault="0099065C" w:rsidP="0099065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E340945" w14:textId="77777777" w:rsidR="0099065C" w:rsidRPr="0099065C" w:rsidRDefault="0099065C" w:rsidP="0099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C">
        <w:rPr>
          <w:rFonts w:ascii="Times New Roman" w:hAnsi="Times New Roman" w:cs="Times New Roman"/>
          <w:sz w:val="24"/>
          <w:szCs w:val="24"/>
        </w:rPr>
        <w:t>Сведения о юридическом лице, претендующем на участи в аукционе:</w:t>
      </w:r>
    </w:p>
    <w:p w14:paraId="7D54541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7"/>
        <w:gridCol w:w="2564"/>
      </w:tblGrid>
      <w:tr w:rsidR="0099065C" w14:paraId="03BA5D8F" w14:textId="77777777" w:rsidTr="004423D7">
        <w:tc>
          <w:tcPr>
            <w:tcW w:w="6497" w:type="dxa"/>
          </w:tcPr>
          <w:p w14:paraId="272BB148" w14:textId="77777777" w:rsidR="0099065C" w:rsidRPr="0099065C" w:rsidRDefault="0099065C" w:rsidP="00FD68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принять участие в торгах (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государственной регистрации)</w:t>
            </w:r>
          </w:p>
        </w:tc>
        <w:tc>
          <w:tcPr>
            <w:tcW w:w="2564" w:type="dxa"/>
          </w:tcPr>
          <w:p w14:paraId="523CDB6A" w14:textId="77777777" w:rsidR="0099065C" w:rsidRDefault="0099065C" w:rsidP="00FD68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065C" w14:paraId="5B795D9C" w14:textId="77777777" w:rsidTr="004423D7">
        <w:tc>
          <w:tcPr>
            <w:tcW w:w="6497" w:type="dxa"/>
          </w:tcPr>
          <w:p w14:paraId="1FA3E794" w14:textId="77777777" w:rsidR="0099065C" w:rsidRPr="0099065C" w:rsidRDefault="0099065C" w:rsidP="00FD68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6DF7EE2E" w14:textId="77777777" w:rsidR="0099065C" w:rsidRDefault="0099065C" w:rsidP="00FD68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88B9DAC" w14:textId="77777777" w:rsidTr="004423D7">
        <w:tc>
          <w:tcPr>
            <w:tcW w:w="6497" w:type="dxa"/>
          </w:tcPr>
          <w:p w14:paraId="55E53B50" w14:textId="0B25376D" w:rsidR="004423D7" w:rsidRPr="0099065C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564" w:type="dxa"/>
          </w:tcPr>
          <w:p w14:paraId="56215A22" w14:textId="77777777" w:rsidR="004423D7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517E2BE" w14:textId="77777777" w:rsidTr="004423D7">
        <w:tc>
          <w:tcPr>
            <w:tcW w:w="6497" w:type="dxa"/>
          </w:tcPr>
          <w:p w14:paraId="05DD1386" w14:textId="6F59CE38" w:rsidR="004423D7" w:rsidRPr="0099065C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 электронной почты, контактные телефоны участника аукциона</w:t>
            </w:r>
          </w:p>
        </w:tc>
        <w:tc>
          <w:tcPr>
            <w:tcW w:w="2564" w:type="dxa"/>
          </w:tcPr>
          <w:p w14:paraId="0D42C1F7" w14:textId="77777777" w:rsidR="004423D7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7F6E518F" w14:textId="77777777" w:rsidTr="004423D7">
        <w:tc>
          <w:tcPr>
            <w:tcW w:w="6497" w:type="dxa"/>
          </w:tcPr>
          <w:p w14:paraId="56264739" w14:textId="77777777" w:rsidR="004423D7" w:rsidRPr="0099065C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БИН/ИИН (юридического/физического) лица</w:t>
            </w:r>
          </w:p>
        </w:tc>
        <w:tc>
          <w:tcPr>
            <w:tcW w:w="2564" w:type="dxa"/>
          </w:tcPr>
          <w:p w14:paraId="158737A4" w14:textId="77777777" w:rsidR="004423D7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38F112F5" w14:textId="77777777" w:rsidTr="004423D7">
        <w:tc>
          <w:tcPr>
            <w:tcW w:w="6497" w:type="dxa"/>
          </w:tcPr>
          <w:p w14:paraId="69006D66" w14:textId="77777777" w:rsidR="004423D7" w:rsidRPr="0099065C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 аукциона</w:t>
            </w:r>
          </w:p>
        </w:tc>
        <w:tc>
          <w:tcPr>
            <w:tcW w:w="2564" w:type="dxa"/>
          </w:tcPr>
          <w:p w14:paraId="5071CDCD" w14:textId="77777777" w:rsidR="004423D7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2710E8D9" w14:textId="77777777" w:rsidTr="004423D7">
        <w:tc>
          <w:tcPr>
            <w:tcW w:w="6497" w:type="dxa"/>
          </w:tcPr>
          <w:p w14:paraId="1371008C" w14:textId="4594BEEE" w:rsidR="004423D7" w:rsidRPr="0099065C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налогоплательщика</w:t>
            </w:r>
          </w:p>
        </w:tc>
        <w:tc>
          <w:tcPr>
            <w:tcW w:w="2564" w:type="dxa"/>
          </w:tcPr>
          <w:p w14:paraId="712EAF88" w14:textId="77777777" w:rsidR="004423D7" w:rsidRDefault="004423D7" w:rsidP="004423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4EC18AC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F69643" w14:textId="573B0C3F" w:rsidR="0099065C" w:rsidRDefault="0099065C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указывается полное наименование юридического, физического</w:t>
      </w:r>
      <w:r w:rsidR="00B17F75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F75">
        <w:rPr>
          <w:rFonts w:ascii="Times New Roman" w:hAnsi="Times New Roman" w:cs="Times New Roman"/>
          <w:sz w:val="24"/>
          <w:szCs w:val="24"/>
        </w:rPr>
        <w:t xml:space="preserve"> настоящей Заявкой выражает желание принять участие в аукционе по реализации транспортных средств №_____в качестве участника и выражает согласие с требованиями и условиями, предусмотренными Условиями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8699" w14:textId="4136080B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настоящей Заявкой подтверждает, что ознакомлен, и осведомлен об ответственности за предоставленные___________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Заказчика/Организатора) и комиссии недостоверных сведений о своих условиях, правомочности, квалификации, а также иных ограничениях. </w:t>
      </w:r>
    </w:p>
    <w:p w14:paraId="4F0B519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принимает на себя полную ответственность за предоставление в данной Заявке и прилагаемых к ней документах недостоверных сведений. </w:t>
      </w:r>
    </w:p>
    <w:p w14:paraId="00467FBA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Настоящая Заявка прошита, пронумерована, и последняя страница скреплена подписью первого руководителя и печатью участника аукциона на ______листах.</w:t>
      </w:r>
    </w:p>
    <w:p w14:paraId="2B9EC2EF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5C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1B8BE0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1F3E2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85E0F9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_____________/________/</w:t>
      </w:r>
    </w:p>
    <w:p w14:paraId="331468F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0B30D5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2D3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75">
        <w:rPr>
          <w:rFonts w:ascii="Times New Roman" w:hAnsi="Times New Roman" w:cs="Times New Roman"/>
          <w:b/>
          <w:sz w:val="24"/>
          <w:szCs w:val="24"/>
        </w:rPr>
        <w:t>(Должность, Ф.И.О. первого руководителя юридического лица-участника аукциона и его подпись)</w:t>
      </w:r>
    </w:p>
    <w:p w14:paraId="329BE4DB" w14:textId="77777777" w:rsidR="007F3A0B" w:rsidRPr="0060015E" w:rsidRDefault="00B17F75" w:rsidP="0060015E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7F3A0B" w:rsidRPr="0060015E" w:rsidSect="00D31A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671"/>
    <w:multiLevelType w:val="hybridMultilevel"/>
    <w:tmpl w:val="64F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D49"/>
    <w:multiLevelType w:val="hybridMultilevel"/>
    <w:tmpl w:val="46E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327"/>
    <w:multiLevelType w:val="hybridMultilevel"/>
    <w:tmpl w:val="F118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3B42"/>
    <w:multiLevelType w:val="hybridMultilevel"/>
    <w:tmpl w:val="454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2438"/>
    <w:multiLevelType w:val="hybridMultilevel"/>
    <w:tmpl w:val="D30E647C"/>
    <w:lvl w:ilvl="0" w:tplc="45AE88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8"/>
    <w:rsid w:val="00005A84"/>
    <w:rsid w:val="000806B7"/>
    <w:rsid w:val="000F29C4"/>
    <w:rsid w:val="000F64B0"/>
    <w:rsid w:val="001430B9"/>
    <w:rsid w:val="001F2465"/>
    <w:rsid w:val="002478E7"/>
    <w:rsid w:val="002609F2"/>
    <w:rsid w:val="003A3148"/>
    <w:rsid w:val="003A61A8"/>
    <w:rsid w:val="003E7256"/>
    <w:rsid w:val="004423D7"/>
    <w:rsid w:val="004602D0"/>
    <w:rsid w:val="00475F1F"/>
    <w:rsid w:val="004A26BB"/>
    <w:rsid w:val="00546781"/>
    <w:rsid w:val="00587D9B"/>
    <w:rsid w:val="005D6EBC"/>
    <w:rsid w:val="0060015E"/>
    <w:rsid w:val="00631C3B"/>
    <w:rsid w:val="006A60E5"/>
    <w:rsid w:val="006C70CE"/>
    <w:rsid w:val="00732D7E"/>
    <w:rsid w:val="007C1CF1"/>
    <w:rsid w:val="007F3A0B"/>
    <w:rsid w:val="00814B9E"/>
    <w:rsid w:val="00847C86"/>
    <w:rsid w:val="00871008"/>
    <w:rsid w:val="00871898"/>
    <w:rsid w:val="008C6037"/>
    <w:rsid w:val="00916D50"/>
    <w:rsid w:val="00920149"/>
    <w:rsid w:val="00941E3F"/>
    <w:rsid w:val="00951274"/>
    <w:rsid w:val="0095402F"/>
    <w:rsid w:val="00962775"/>
    <w:rsid w:val="0099065C"/>
    <w:rsid w:val="009A7231"/>
    <w:rsid w:val="009B51FF"/>
    <w:rsid w:val="00A915FE"/>
    <w:rsid w:val="00B17F75"/>
    <w:rsid w:val="00B27BA9"/>
    <w:rsid w:val="00B64AF1"/>
    <w:rsid w:val="00B90178"/>
    <w:rsid w:val="00C217F2"/>
    <w:rsid w:val="00C21C0C"/>
    <w:rsid w:val="00C43368"/>
    <w:rsid w:val="00C937E6"/>
    <w:rsid w:val="00CF5CB9"/>
    <w:rsid w:val="00D31AD5"/>
    <w:rsid w:val="00D365A7"/>
    <w:rsid w:val="00D37D99"/>
    <w:rsid w:val="00DB292C"/>
    <w:rsid w:val="00F1791C"/>
    <w:rsid w:val="00F91A46"/>
    <w:rsid w:val="00FA038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8000"/>
  <w15:docId w15:val="{13505ECE-611A-47AE-8E5C-0B93BCE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H3,Heading 3 Char1,TITLE3,Title 3,h3,3"/>
    <w:basedOn w:val="a"/>
    <w:link w:val="30"/>
    <w:qFormat/>
    <w:rsid w:val="00871898"/>
    <w:pPr>
      <w:spacing w:before="336" w:after="96" w:line="240" w:lineRule="auto"/>
      <w:ind w:left="794" w:hanging="794"/>
      <w:outlineLvl w:val="2"/>
    </w:pPr>
    <w:rPr>
      <w:rFonts w:ascii="Tahoma" w:eastAsia="Times New Roman" w:hAnsi="Tahoma" w:cs="Tahoma"/>
      <w:b/>
      <w:bCs/>
      <w:color w:val="777777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Char1 Знак,TITLE3 Знак,Title 3 Знак,h3 Знак,3 Знак"/>
    <w:basedOn w:val="a0"/>
    <w:link w:val="3"/>
    <w:rsid w:val="00871898"/>
    <w:rPr>
      <w:rFonts w:ascii="Tahoma" w:eastAsia="Times New Roman" w:hAnsi="Tahoma" w:cs="Tahoma"/>
      <w:b/>
      <w:bCs/>
      <w:color w:val="777777"/>
      <w:sz w:val="19"/>
      <w:szCs w:val="19"/>
    </w:rPr>
  </w:style>
  <w:style w:type="character" w:styleId="a3">
    <w:name w:val="Hyperlink"/>
    <w:basedOn w:val="a0"/>
    <w:uiPriority w:val="99"/>
    <w:unhideWhenUsed/>
    <w:rsid w:val="00B901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6BB"/>
    <w:pPr>
      <w:ind w:left="720"/>
      <w:contextualSpacing/>
    </w:pPr>
  </w:style>
  <w:style w:type="paragraph" w:styleId="a5">
    <w:name w:val="No Spacing"/>
    <w:uiPriority w:val="1"/>
    <w:qFormat/>
    <w:rsid w:val="00005A84"/>
    <w:pPr>
      <w:spacing w:after="0" w:line="240" w:lineRule="auto"/>
    </w:pPr>
  </w:style>
  <w:style w:type="table" w:styleId="a6">
    <w:name w:val="Table Grid"/>
    <w:basedOn w:val="a1"/>
    <w:uiPriority w:val="59"/>
    <w:rsid w:val="0000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E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6EBC"/>
    <w:rPr>
      <w:color w:val="800080"/>
      <w:u w:val="single"/>
    </w:rPr>
  </w:style>
  <w:style w:type="paragraph" w:customStyle="1" w:styleId="font5">
    <w:name w:val="font5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E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D6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D6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D6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D6E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Руслан Деникаев</cp:lastModifiedBy>
  <cp:revision>2</cp:revision>
  <cp:lastPrinted>2018-07-19T03:59:00Z</cp:lastPrinted>
  <dcterms:created xsi:type="dcterms:W3CDTF">2020-12-30T05:08:00Z</dcterms:created>
  <dcterms:modified xsi:type="dcterms:W3CDTF">2020-12-30T05:08:00Z</dcterms:modified>
</cp:coreProperties>
</file>